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04" w:rsidRPr="0071681B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</w:t>
      </w:r>
    </w:p>
    <w:p w:rsidR="00364449" w:rsidRDefault="00364449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обязанности </w:t>
      </w:r>
    </w:p>
    <w:p w:rsidR="001A0836" w:rsidRDefault="00436404" w:rsidP="00F562F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начальник</w:t>
      </w:r>
      <w:r w:rsidR="00364449">
        <w:rPr>
          <w:rFonts w:ascii="Times New Roman" w:hAnsi="Times New Roman" w:cs="Times New Roman"/>
          <w:sz w:val="24"/>
          <w:szCs w:val="24"/>
        </w:rPr>
        <w:t>а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>МКУ</w:t>
      </w:r>
      <w:r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Pr="0071681B">
        <w:rPr>
          <w:rFonts w:ascii="Times New Roman" w:hAnsi="Times New Roman" w:cs="Times New Roman"/>
          <w:sz w:val="24"/>
          <w:szCs w:val="24"/>
        </w:rPr>
        <w:t xml:space="preserve">культуры, </w:t>
      </w:r>
      <w:r w:rsidR="00712D0C" w:rsidRPr="0071681B">
        <w:rPr>
          <w:rFonts w:ascii="Times New Roman" w:hAnsi="Times New Roman" w:cs="Times New Roman"/>
          <w:sz w:val="24"/>
          <w:szCs w:val="24"/>
        </w:rPr>
        <w:t>архивного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r w:rsidR="00712D0C" w:rsidRPr="0071681B">
        <w:rPr>
          <w:rFonts w:ascii="Times New Roman" w:hAnsi="Times New Roman" w:cs="Times New Roman"/>
          <w:sz w:val="24"/>
          <w:szCs w:val="24"/>
        </w:rPr>
        <w:t>дела</w:t>
      </w:r>
      <w:r w:rsidR="00712D0C">
        <w:rPr>
          <w:rFonts w:ascii="Times New Roman" w:hAnsi="Times New Roman" w:cs="Times New Roman"/>
          <w:sz w:val="24"/>
          <w:szCs w:val="24"/>
        </w:rPr>
        <w:t>,</w:t>
      </w:r>
      <w:r w:rsidR="008E2D02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молодежной политики  и спорта </w:t>
      </w:r>
      <w:r w:rsidRPr="0071681B">
        <w:rPr>
          <w:rFonts w:ascii="Times New Roman" w:hAnsi="Times New Roman" w:cs="Times New Roman"/>
          <w:sz w:val="24"/>
          <w:szCs w:val="24"/>
        </w:rPr>
        <w:t>администрации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681B"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 w:rsidRPr="0071681B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436404" w:rsidRPr="0071681B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</w:t>
      </w:r>
      <w:r w:rsidR="00F562F6">
        <w:rPr>
          <w:rFonts w:ascii="Times New Roman" w:hAnsi="Times New Roman" w:cs="Times New Roman"/>
          <w:sz w:val="24"/>
          <w:szCs w:val="24"/>
        </w:rPr>
        <w:t>___</w:t>
      </w:r>
      <w:r w:rsidR="0036444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364449">
        <w:rPr>
          <w:rFonts w:ascii="Times New Roman" w:hAnsi="Times New Roman" w:cs="Times New Roman"/>
          <w:sz w:val="24"/>
          <w:szCs w:val="24"/>
        </w:rPr>
        <w:t>Кулыныч</w:t>
      </w:r>
      <w:proofErr w:type="spellEnd"/>
      <w:r w:rsidR="00364449">
        <w:rPr>
          <w:rFonts w:ascii="Times New Roman" w:hAnsi="Times New Roman" w:cs="Times New Roman"/>
          <w:sz w:val="24"/>
          <w:szCs w:val="24"/>
        </w:rPr>
        <w:t xml:space="preserve"> Ж.А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</w:p>
    <w:p w:rsidR="00436404" w:rsidRPr="0071681B" w:rsidRDefault="001A0836" w:rsidP="001A0836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562F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330A6">
        <w:rPr>
          <w:rFonts w:ascii="Times New Roman" w:hAnsi="Times New Roman" w:cs="Times New Roman"/>
          <w:sz w:val="24"/>
          <w:szCs w:val="24"/>
        </w:rPr>
        <w:t xml:space="preserve">  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  <w:r w:rsidR="006E24D5">
        <w:rPr>
          <w:rFonts w:ascii="Times New Roman" w:hAnsi="Times New Roman" w:cs="Times New Roman"/>
          <w:sz w:val="24"/>
          <w:szCs w:val="24"/>
        </w:rPr>
        <w:t>01</w:t>
      </w:r>
      <w:r w:rsidR="00436404" w:rsidRPr="0071681B">
        <w:rPr>
          <w:rFonts w:ascii="Times New Roman" w:hAnsi="Times New Roman" w:cs="Times New Roman"/>
          <w:sz w:val="24"/>
          <w:szCs w:val="24"/>
        </w:rPr>
        <w:t>.20</w:t>
      </w:r>
      <w:r w:rsidR="00364449">
        <w:rPr>
          <w:rFonts w:ascii="Times New Roman" w:hAnsi="Times New Roman" w:cs="Times New Roman"/>
          <w:sz w:val="24"/>
          <w:szCs w:val="24"/>
        </w:rPr>
        <w:t>22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4A3" w:rsidRDefault="00E67A7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56242" w:rsidRPr="00712D0C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="0071681B" w:rsidRPr="00712D0C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Зейского района </w:t>
      </w:r>
      <w:r w:rsidRPr="00712D0C">
        <w:rPr>
          <w:rFonts w:ascii="Times New Roman" w:hAnsi="Times New Roman" w:cs="Times New Roman"/>
          <w:b/>
          <w:sz w:val="28"/>
          <w:szCs w:val="28"/>
        </w:rPr>
        <w:t>по проведению мероприятий, посвященных памятным и историческим датам</w:t>
      </w:r>
    </w:p>
    <w:p w:rsidR="00E67A76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и  Амурской области на 202</w:t>
      </w:r>
      <w:r w:rsidR="00C8395E">
        <w:rPr>
          <w:rFonts w:ascii="Times New Roman" w:hAnsi="Times New Roman" w:cs="Times New Roman"/>
          <w:b/>
          <w:sz w:val="28"/>
          <w:szCs w:val="28"/>
        </w:rPr>
        <w:t>2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1985"/>
        <w:gridCol w:w="1843"/>
        <w:gridCol w:w="1984"/>
      </w:tblGrid>
      <w:tr w:rsidR="00E67A76" w:rsidRPr="00704D92" w:rsidTr="00AB586D">
        <w:tc>
          <w:tcPr>
            <w:tcW w:w="959" w:type="dxa"/>
          </w:tcPr>
          <w:p w:rsidR="00E67A76" w:rsidRPr="00704D92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="00AB586D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="00AB586D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685" w:type="dxa"/>
          </w:tcPr>
          <w:p w:rsidR="00E67A76" w:rsidRPr="00704D92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704D92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</w:p>
        </w:tc>
        <w:tc>
          <w:tcPr>
            <w:tcW w:w="1843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4C292A" w:rsidRPr="00A84D18" w:rsidRDefault="004C292A" w:rsidP="00E67A76">
            <w:pPr>
              <w:spacing w:line="240" w:lineRule="atLeast"/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мероприятий, посвящённых памятным датам военной истории России 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Россия святая! Для славных походов веками растишь ты своих сыновей</w:t>
            </w:r>
            <w:r w:rsidR="008E2D02"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»</w:t>
            </w:r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течение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206687" w:rsidRDefault="004C292A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овка мероприятий, посвящённых 78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 со времени полного освобождения Ленинграда от фашист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с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кой блокады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Выжил! Выстоял! Не сдался Ленинград!»</w:t>
            </w:r>
            <w:bookmarkStart w:id="0" w:name="_GoBack"/>
            <w:bookmarkEnd w:id="0"/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8E2D02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Международный день памяти жертв Холокоста</w:t>
            </w:r>
          </w:p>
        </w:tc>
        <w:tc>
          <w:tcPr>
            <w:tcW w:w="1985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84" w:type="dxa"/>
          </w:tcPr>
          <w:p w:rsidR="00206687" w:rsidRPr="00A84D18" w:rsidRDefault="00206687" w:rsidP="00EC39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Мероприятия, приуроченные 190-летию со дня рождения русского дипломата, графа Николая Павловича Игнатьева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29 января 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Организация и подготовка мероприятий, посвящённых 77-летию Победы в Великой Отечественной войне «Становится историей война»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 – май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 xml:space="preserve">Мероприятия, приуроченные 55- </w:t>
            </w:r>
            <w:proofErr w:type="spellStart"/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летию</w:t>
            </w:r>
            <w:proofErr w:type="spellEnd"/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 xml:space="preserve"> со дня награждения Амурской области Орденом Ленина (1967 г.)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04 февраля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rPr>
          <w:trHeight w:val="1441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A369B5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Мероприятия, посвященные 60- </w:t>
            </w:r>
            <w:proofErr w:type="spell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летию</w:t>
            </w:r>
            <w:proofErr w:type="spell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со дня образования Амурского областного училища культуры в </w:t>
            </w:r>
            <w:proofErr w:type="spell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г</w:t>
            </w:r>
            <w:proofErr w:type="gram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.Б</w:t>
            </w:r>
            <w:proofErr w:type="gram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лаговещенске</w:t>
            </w:r>
            <w:proofErr w:type="spell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(1962 год, в настоящее время Амурский </w:t>
            </w: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lastRenderedPageBreak/>
              <w:t>колледж искусств и культуры)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24 мая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rPr>
          <w:trHeight w:val="1441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8E2D02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митингов, акций, уроков мужества, часов истории, посвящённых Дню памяти и скорби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«Тот самый </w:t>
            </w:r>
            <w:proofErr w:type="gramStart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длинный день</w:t>
            </w:r>
            <w:proofErr w:type="gramEnd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в году – с его безоблачной погодой»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1C1996">
        <w:trPr>
          <w:trHeight w:val="1170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1C1996" w:rsidRDefault="00206687" w:rsidP="00BA185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подготовк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а мероприятий, приуроченных 80-</w:t>
            </w: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 начала Сталинградской битвы</w:t>
            </w:r>
          </w:p>
        </w:tc>
        <w:tc>
          <w:tcPr>
            <w:tcW w:w="1985" w:type="dxa"/>
          </w:tcPr>
          <w:p w:rsidR="00206687" w:rsidRDefault="00206687" w:rsidP="00BA1856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126B9B" w:rsidRDefault="00206687" w:rsidP="00BA185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206687" w:rsidRPr="00126B9B" w:rsidRDefault="00206687" w:rsidP="00BA185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 посвящённых 77-ой годовщине окончания Второй мировой войны «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Солдаты Великой России с бессмертной и гордой судьбой»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84D18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Организация мероприятий, посвящённых Дню памяти жертв политических репрессий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«Правда истории: память и боль»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датам:</w:t>
            </w:r>
          </w:p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«Я родился в роковом 37-м…»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к 85-летию со дня рождения прозаика, публициста, члена Союза писателей СССР, первого руководителя Амурской областной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организации Союза писателей Бориса Андреевича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Машука (13 февраля 1937),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«Шагали мы в победный сорок пятый…»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журналиста, поэта, члена союза писателей России, почётного гражданина города Благовещенска Нины Валериановны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Релиной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(18 апреля 1922–2019),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Летит над Амуром казачий разъезд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80-летию со дня рождения поэта,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Виктора Александровича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Яганова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(24 июня 1942–2000),</w:t>
            </w:r>
          </w:p>
          <w:p w:rsidR="00206687" w:rsidRPr="00A84D18" w:rsidRDefault="00206687" w:rsidP="00397A0F">
            <w:pPr>
              <w:keepNext/>
              <w:shd w:val="clear" w:color="auto" w:fill="FFFFFF"/>
              <w:spacing w:before="343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Воин, рабочий, писатель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прозаика, публициста, члена Союза писателей СССР Андрея Гавриловича Терентьева (30 августа 1922–2006),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Судьбой хранимый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90-летию со дня рождения врача, поэта,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Олега Константиновича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Маслова (31 августа 1932–2015),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Святитель Иннокентий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225-летию со дня рождения крупного религиозного деятеля, миссионера, этнографа и естествоиспытателя, лингвиста, составителя первого русско-алеутского словаря, Митрополита Московского и Коломенского Иннокентия Вениаминова (8 сентября (26 августа) 1797–1879),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Обожаю сочный народный язык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70-летию со дня рождения прозаика, журналиста, редактора, члена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Союза писателей России Владимира Алексеевича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Куприенко (12 ноября 1952),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Земля, на которой стою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95-летию со дня рождения прозаика, баснописца, поэта, члена Союза писателей СССР Николая Ивановича Фотьева (21 декабря 1927–2010), 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С волками жить, по-волчьи выть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110-летию со времени выхода романа «Амурские волки» (1912)</w:t>
            </w:r>
          </w:p>
        </w:tc>
        <w:tc>
          <w:tcPr>
            <w:tcW w:w="1985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«Центральная библиотека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района» МУ СКЦ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843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датам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Типайкина</w:t>
            </w:r>
            <w:proofErr w:type="spellEnd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11.</w:t>
            </w:r>
          </w:p>
        </w:tc>
        <w:tc>
          <w:tcPr>
            <w:tcW w:w="3685" w:type="dxa"/>
          </w:tcPr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передвижных книжных выставок на праздничных мероприятиях, посвященных юбилеям сел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района: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115 лет со времени основания сел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Амуро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-Балтийск, Александровка, Березовка, Николаевка, Николаевка-2,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Сиан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(1907г.),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110 лет со времени основания села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Чалбачи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(1912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85 лет со времени основания села Октябрьский (1937 г.),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80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(1942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55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нежногорский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(1967 г.)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на районных фестивалях и конкурсах</w:t>
            </w:r>
          </w:p>
        </w:tc>
        <w:tc>
          <w:tcPr>
            <w:tcW w:w="1985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«Центральная библиотека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района» МУ СКЦ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 </w:t>
            </w:r>
          </w:p>
        </w:tc>
        <w:tc>
          <w:tcPr>
            <w:tcW w:w="1843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685" w:type="dxa"/>
          </w:tcPr>
          <w:p w:rsidR="00206687" w:rsidRPr="00A84D18" w:rsidRDefault="00206687" w:rsidP="00B51C24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Организация </w:t>
            </w:r>
            <w:proofErr w:type="gramStart"/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празднования юбилейных дат учреждений культуры </w:t>
            </w:r>
            <w:proofErr w:type="spellStart"/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района</w:t>
            </w:r>
            <w:proofErr w:type="gramEnd"/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п. Горный – 45 лет (02.04.1977),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п.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Дугда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30 лет (1992),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Заречная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Слобода – 65 лет (1957),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Овсянка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90 лет (май 1932), 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с. Сосновый Бор – 70 лет (1977),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Центральная библиотека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 – 75 лет (1947),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им.Г.П.Клепикова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.О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всянка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- 90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65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основый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 – 70 лет, </w:t>
            </w:r>
          </w:p>
          <w:p w:rsidR="00206687" w:rsidRPr="00A84D18" w:rsidRDefault="00206687" w:rsidP="00B51C24">
            <w:pPr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Сельский клуб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.Ч</w:t>
            </w:r>
            <w:proofErr w:type="gram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албачи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55 лет</w:t>
            </w:r>
          </w:p>
        </w:tc>
        <w:tc>
          <w:tcPr>
            <w:tcW w:w="1985" w:type="dxa"/>
          </w:tcPr>
          <w:p w:rsidR="00206687" w:rsidRPr="00A84D18" w:rsidRDefault="00206687" w:rsidP="00435E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A84D18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845B92" w:rsidRPr="00A84D18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4125D"/>
    <w:rsid w:val="000623C4"/>
    <w:rsid w:val="001A0836"/>
    <w:rsid w:val="001C1996"/>
    <w:rsid w:val="00206687"/>
    <w:rsid w:val="002330A6"/>
    <w:rsid w:val="002B3B16"/>
    <w:rsid w:val="00364449"/>
    <w:rsid w:val="00397A0F"/>
    <w:rsid w:val="00432E88"/>
    <w:rsid w:val="00435EEA"/>
    <w:rsid w:val="00436404"/>
    <w:rsid w:val="00456242"/>
    <w:rsid w:val="004C292A"/>
    <w:rsid w:val="005512B5"/>
    <w:rsid w:val="00552CD4"/>
    <w:rsid w:val="0058773B"/>
    <w:rsid w:val="006224A3"/>
    <w:rsid w:val="00647A21"/>
    <w:rsid w:val="006E0647"/>
    <w:rsid w:val="006E24D5"/>
    <w:rsid w:val="00704D92"/>
    <w:rsid w:val="00712D0C"/>
    <w:rsid w:val="0071681B"/>
    <w:rsid w:val="00795F82"/>
    <w:rsid w:val="00796D65"/>
    <w:rsid w:val="00845B92"/>
    <w:rsid w:val="008D4804"/>
    <w:rsid w:val="008E2D02"/>
    <w:rsid w:val="009D175D"/>
    <w:rsid w:val="00A369B5"/>
    <w:rsid w:val="00A4410E"/>
    <w:rsid w:val="00A84D18"/>
    <w:rsid w:val="00AB586D"/>
    <w:rsid w:val="00B51C24"/>
    <w:rsid w:val="00BC643E"/>
    <w:rsid w:val="00C8395E"/>
    <w:rsid w:val="00D64209"/>
    <w:rsid w:val="00D821C9"/>
    <w:rsid w:val="00E67A76"/>
    <w:rsid w:val="00E82060"/>
    <w:rsid w:val="00EC5AA9"/>
    <w:rsid w:val="00F34C2C"/>
    <w:rsid w:val="00F562F6"/>
    <w:rsid w:val="00F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0E0C6-15E6-42F7-8E85-158B484BC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19</cp:revision>
  <cp:lastPrinted>2020-01-10T03:06:00Z</cp:lastPrinted>
  <dcterms:created xsi:type="dcterms:W3CDTF">2021-01-25T07:18:00Z</dcterms:created>
  <dcterms:modified xsi:type="dcterms:W3CDTF">2022-01-21T06:17:00Z</dcterms:modified>
</cp:coreProperties>
</file>