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3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8"/>
        <w:gridCol w:w="3948"/>
        <w:gridCol w:w="1479"/>
        <w:gridCol w:w="1479"/>
        <w:gridCol w:w="2299"/>
      </w:tblGrid>
      <w:tr w:rsidR="009E3B72" w:rsidRPr="00256108" w:rsidTr="00AC3DD0">
        <w:trPr>
          <w:trHeight w:val="170"/>
        </w:trPr>
        <w:tc>
          <w:tcPr>
            <w:tcW w:w="968" w:type="dxa"/>
            <w:vAlign w:val="center"/>
          </w:tcPr>
          <w:p w:rsidR="009E3B72" w:rsidRPr="00256108" w:rsidRDefault="009E3B72" w:rsidP="00B0641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256108">
              <w:rPr>
                <w:rStyle w:val="211pt"/>
                <w:sz w:val="24"/>
                <w:szCs w:val="24"/>
              </w:rPr>
              <w:t>№ н/</w:t>
            </w:r>
            <w:proofErr w:type="gramStart"/>
            <w:r w:rsidRPr="00256108">
              <w:rPr>
                <w:rStyle w:val="211pt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948" w:type="dxa"/>
            <w:vAlign w:val="center"/>
          </w:tcPr>
          <w:p w:rsidR="009E3B72" w:rsidRPr="00256108" w:rsidRDefault="009E3B72" w:rsidP="00B0641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256108">
              <w:rPr>
                <w:rStyle w:val="211pt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79" w:type="dxa"/>
            <w:vAlign w:val="center"/>
          </w:tcPr>
          <w:p w:rsidR="009E3B72" w:rsidRPr="00256108" w:rsidRDefault="009E3B72" w:rsidP="00B0641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256108">
              <w:rPr>
                <w:rStyle w:val="211pt"/>
                <w:sz w:val="24"/>
                <w:szCs w:val="24"/>
              </w:rPr>
              <w:t>Место проведения</w:t>
            </w:r>
          </w:p>
        </w:tc>
        <w:tc>
          <w:tcPr>
            <w:tcW w:w="1479" w:type="dxa"/>
            <w:vAlign w:val="center"/>
          </w:tcPr>
          <w:p w:rsidR="009E3B72" w:rsidRPr="00256108" w:rsidRDefault="009E3B72" w:rsidP="00B0641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256108">
              <w:rPr>
                <w:rStyle w:val="211pt"/>
                <w:sz w:val="24"/>
                <w:szCs w:val="24"/>
              </w:rPr>
              <w:t>Сроки</w:t>
            </w:r>
          </w:p>
          <w:p w:rsidR="009E3B72" w:rsidRPr="00256108" w:rsidRDefault="009E3B72" w:rsidP="00B0641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256108">
              <w:rPr>
                <w:rStyle w:val="211pt"/>
                <w:sz w:val="24"/>
                <w:szCs w:val="24"/>
              </w:rPr>
              <w:t>проведения</w:t>
            </w:r>
          </w:p>
        </w:tc>
        <w:tc>
          <w:tcPr>
            <w:tcW w:w="2299" w:type="dxa"/>
            <w:vAlign w:val="center"/>
          </w:tcPr>
          <w:p w:rsidR="009E3B72" w:rsidRPr="00256108" w:rsidRDefault="009E3B72" w:rsidP="00B06417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256108">
              <w:rPr>
                <w:rStyle w:val="211pt"/>
                <w:sz w:val="24"/>
                <w:szCs w:val="24"/>
              </w:rPr>
              <w:t>Ответственные</w:t>
            </w:r>
          </w:p>
        </w:tc>
      </w:tr>
      <w:tr w:rsidR="009E3B72" w:rsidRPr="00256108" w:rsidTr="00AC3DD0">
        <w:trPr>
          <w:trHeight w:val="170"/>
        </w:trPr>
        <w:tc>
          <w:tcPr>
            <w:tcW w:w="96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394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Тренировочные (теоретические и практические) занятия с членами школьной волонтерской командой «Познай себя и других»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• «Кто тренируется и обучается, у того всегда и все получается»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• « Как работать в среде сверстников»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• «Ты и команда»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• «Я – творческая личность»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• Решение ситуационных заданий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• «Я, ты, он, она – вместе дружная семья!»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• Изготовление листовок, буклетов «Кто такие волонтеры?», «Направления работы волонтеров», «Волонтёру новичку»</w:t>
            </w: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2299" w:type="dxa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</w:tr>
      <w:tr w:rsidR="009E3B72" w:rsidRPr="00256108" w:rsidTr="00AC3DD0">
        <w:trPr>
          <w:trHeight w:val="170"/>
        </w:trPr>
        <w:tc>
          <w:tcPr>
            <w:tcW w:w="96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394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Акция «За безопасность на дорогах»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Акция «Добро»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2299" w:type="dxa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</w:tr>
      <w:tr w:rsidR="009E3B72" w:rsidRPr="00256108" w:rsidTr="00AC3DD0">
        <w:trPr>
          <w:trHeight w:val="170"/>
        </w:trPr>
        <w:tc>
          <w:tcPr>
            <w:tcW w:w="96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394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Акция, посвященная Международному дню пожилых людей</w:t>
            </w: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2299" w:type="dxa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</w:tr>
      <w:tr w:rsidR="009E3B72" w:rsidRPr="00256108" w:rsidTr="00AC3DD0">
        <w:trPr>
          <w:trHeight w:val="170"/>
        </w:trPr>
        <w:tc>
          <w:tcPr>
            <w:tcW w:w="96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394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Акция «Добро»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Месячник «Молодежь выбирает ЗОЖ»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 xml:space="preserve">Круглый стол «Закон обо мне и </w:t>
            </w:r>
            <w:proofErr w:type="gramStart"/>
            <w:r w:rsidRPr="00256108">
              <w:t>мне</w:t>
            </w:r>
            <w:proofErr w:type="gramEnd"/>
            <w:r w:rsidRPr="00256108">
              <w:t xml:space="preserve"> о законе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Распространение памяток, буклетов «Молодежь выбирает ЗОЖ», «Азбука здоровья»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proofErr w:type="gramStart"/>
            <w:r w:rsidRPr="00256108">
              <w:t>Акция « Чистая квартира» (адресная помощь престарелым людям</w:t>
            </w:r>
            <w:proofErr w:type="gramEnd"/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2299" w:type="dxa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</w:tr>
      <w:tr w:rsidR="009E3B72" w:rsidRPr="00256108" w:rsidTr="00AC3DD0">
        <w:trPr>
          <w:trHeight w:val="170"/>
        </w:trPr>
        <w:tc>
          <w:tcPr>
            <w:tcW w:w="96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394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 xml:space="preserve">Акция, посвященная всемирному ДНЮ борьбы со СПИДом « Дети </w:t>
            </w:r>
            <w:r w:rsidRPr="00256108">
              <w:lastRenderedPageBreak/>
              <w:t>против СПИДА»</w:t>
            </w: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2299" w:type="dxa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</w:tr>
      <w:tr w:rsidR="009E3B72" w:rsidRPr="00256108" w:rsidTr="00AC3DD0">
        <w:trPr>
          <w:trHeight w:val="170"/>
        </w:trPr>
        <w:tc>
          <w:tcPr>
            <w:tcW w:w="96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394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Акция « Мы дарим мамам улыбку»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Международный День отказа от курения «Время развеять дым»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Конкурс плакатов «Дадим себе шанс»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Акция « Чистая квартира» (адресная помощь престарелым людям)</w:t>
            </w: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2299" w:type="dxa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</w:tr>
      <w:tr w:rsidR="009E3B72" w:rsidRPr="00256108" w:rsidTr="00AC3DD0">
        <w:trPr>
          <w:trHeight w:val="170"/>
        </w:trPr>
        <w:tc>
          <w:tcPr>
            <w:tcW w:w="96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394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День волонтера</w:t>
            </w: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2299" w:type="dxa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</w:tr>
      <w:tr w:rsidR="009E3B72" w:rsidRPr="00256108" w:rsidTr="00AC3DD0">
        <w:trPr>
          <w:trHeight w:val="170"/>
        </w:trPr>
        <w:tc>
          <w:tcPr>
            <w:tcW w:w="96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394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Акция « Помоги ближнему соседу»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Акция «Кормушка»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Игра по станциям «Тропинки здоровья»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Акция « Чистая квартира» (адресная помощь престарелым людям)</w:t>
            </w: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2299" w:type="dxa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</w:tr>
      <w:tr w:rsidR="009E3B72" w:rsidRPr="00256108" w:rsidTr="00AC3DD0">
        <w:trPr>
          <w:trHeight w:val="170"/>
        </w:trPr>
        <w:tc>
          <w:tcPr>
            <w:tcW w:w="96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394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Конкурс буклетов « Вредные привычки нас губят»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Акция «Здоровый защитник – опора России»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Акция «Мы дарим Вам тепло души своей» (поздравление ветеранов с Днем защитника Отечества)</w:t>
            </w: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2299" w:type="dxa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</w:tr>
      <w:tr w:rsidR="009E3B72" w:rsidRPr="00256108" w:rsidTr="00AC3DD0">
        <w:trPr>
          <w:trHeight w:val="170"/>
        </w:trPr>
        <w:tc>
          <w:tcPr>
            <w:tcW w:w="96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394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Классные часы «Правильное питание»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Акция « Здоровая мама - здоровая Россия»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Фестиваль здоровья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Акция « Чистая квартира» (адресная помощь престарелым людям)</w:t>
            </w: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2299" w:type="dxa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</w:tr>
      <w:tr w:rsidR="009E3B72" w:rsidRPr="00256108" w:rsidTr="00AC3DD0">
        <w:trPr>
          <w:trHeight w:val="170"/>
        </w:trPr>
        <w:tc>
          <w:tcPr>
            <w:tcW w:w="96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394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Акция «</w:t>
            </w:r>
            <w:r w:rsidRPr="00256108">
              <w:rPr>
                <w:i/>
              </w:rPr>
              <w:t>Поможем детям</w:t>
            </w:r>
            <w:r w:rsidRPr="00256108">
              <w:t>» (сбор детских книг и игрушек для воспитанников ДОУ)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2299" w:type="dxa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</w:tr>
      <w:tr w:rsidR="009E3B72" w:rsidRPr="00256108" w:rsidTr="00AC3DD0">
        <w:trPr>
          <w:trHeight w:val="170"/>
        </w:trPr>
        <w:tc>
          <w:tcPr>
            <w:tcW w:w="96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394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Интеллектуальные игры « Здоровье-это здорово»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lastRenderedPageBreak/>
              <w:t>Акция «Неделя добра»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proofErr w:type="gramStart"/>
            <w:r w:rsidRPr="00256108">
              <w:t>Акция «Дом, в котором ты живешь» благоустройство школьного двора, уборка во дворах ветеранов)</w:t>
            </w:r>
            <w:proofErr w:type="gramEnd"/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2299" w:type="dxa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</w:tr>
      <w:tr w:rsidR="009E3B72" w:rsidRPr="00256108" w:rsidTr="00AC3DD0">
        <w:trPr>
          <w:trHeight w:val="170"/>
        </w:trPr>
        <w:tc>
          <w:tcPr>
            <w:tcW w:w="96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394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Акции «Георгиевская ленточка», «Бессмертный полк», «Солдатский платок»</w:t>
            </w: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2299" w:type="dxa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</w:tr>
      <w:tr w:rsidR="009E3B72" w:rsidRPr="00256108" w:rsidTr="00AC3DD0">
        <w:trPr>
          <w:trHeight w:val="170"/>
        </w:trPr>
        <w:tc>
          <w:tcPr>
            <w:tcW w:w="96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394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Акция, посвященная Дню защиты детей «Помоги детям из социально-незащищенных  семей»</w:t>
            </w: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2299" w:type="dxa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</w:tr>
      <w:tr w:rsidR="009E3B72" w:rsidRPr="00256108" w:rsidTr="00AC3DD0">
        <w:trPr>
          <w:trHeight w:val="170"/>
        </w:trPr>
        <w:tc>
          <w:tcPr>
            <w:tcW w:w="96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394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Организация работы волонтерской команды в при</w:t>
            </w:r>
            <w:r w:rsidR="00B82944">
              <w:t>ш</w:t>
            </w:r>
            <w:bookmarkStart w:id="0" w:name="_GoBack"/>
            <w:bookmarkEnd w:id="0"/>
            <w:r w:rsidRPr="00256108">
              <w:t>кольной  летней детской площадке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Акция «Дом, в котором ты живешь»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(благоустройство школьного двора, уборка во дворах ветеранов)</w:t>
            </w:r>
          </w:p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  <w:r w:rsidRPr="00256108">
              <w:t>Акция « Чистая квартира» (адресная помощь престарелым людям)</w:t>
            </w: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2299" w:type="dxa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</w:tr>
      <w:tr w:rsidR="009E3B72" w:rsidRPr="00256108" w:rsidTr="00AC3DD0">
        <w:trPr>
          <w:trHeight w:val="170"/>
        </w:trPr>
        <w:tc>
          <w:tcPr>
            <w:tcW w:w="96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9205" w:type="dxa"/>
            <w:gridSpan w:val="4"/>
            <w:shd w:val="clear" w:color="auto" w:fill="auto"/>
          </w:tcPr>
          <w:p w:rsidR="009E3B72" w:rsidRPr="00256108" w:rsidRDefault="009E3B72" w:rsidP="00B06417">
            <w:pPr>
              <w:jc w:val="center"/>
            </w:pPr>
            <w:r>
              <w:t>Мероприятия по реализации Стратегии государственной национальной политики Российской Федерации на период до 2025 года</w:t>
            </w:r>
          </w:p>
        </w:tc>
      </w:tr>
      <w:tr w:rsidR="009E3B72" w:rsidRPr="00256108" w:rsidTr="00AC3DD0">
        <w:trPr>
          <w:trHeight w:val="170"/>
        </w:trPr>
        <w:tc>
          <w:tcPr>
            <w:tcW w:w="96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394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2299" w:type="dxa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</w:tr>
      <w:tr w:rsidR="009E3B72" w:rsidRPr="00256108" w:rsidTr="00AC3DD0">
        <w:trPr>
          <w:trHeight w:val="170"/>
        </w:trPr>
        <w:tc>
          <w:tcPr>
            <w:tcW w:w="96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394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2299" w:type="dxa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</w:tr>
      <w:tr w:rsidR="009E3B72" w:rsidRPr="00256108" w:rsidTr="00AC3DD0">
        <w:trPr>
          <w:trHeight w:val="170"/>
        </w:trPr>
        <w:tc>
          <w:tcPr>
            <w:tcW w:w="96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394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2299" w:type="dxa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</w:tr>
      <w:tr w:rsidR="009E3B72" w:rsidRPr="00256108" w:rsidTr="00AC3DD0">
        <w:trPr>
          <w:trHeight w:val="170"/>
        </w:trPr>
        <w:tc>
          <w:tcPr>
            <w:tcW w:w="96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394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2299" w:type="dxa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</w:tr>
      <w:tr w:rsidR="009E3B72" w:rsidRPr="00256108" w:rsidTr="00AC3DD0">
        <w:trPr>
          <w:trHeight w:val="170"/>
        </w:trPr>
        <w:tc>
          <w:tcPr>
            <w:tcW w:w="96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394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2299" w:type="dxa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</w:tr>
      <w:tr w:rsidR="009E3B72" w:rsidRPr="00256108" w:rsidTr="00AC3DD0">
        <w:trPr>
          <w:trHeight w:val="170"/>
        </w:trPr>
        <w:tc>
          <w:tcPr>
            <w:tcW w:w="96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394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2299" w:type="dxa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</w:tr>
      <w:tr w:rsidR="009E3B72" w:rsidRPr="00256108" w:rsidTr="00AC3DD0">
        <w:trPr>
          <w:trHeight w:val="170"/>
        </w:trPr>
        <w:tc>
          <w:tcPr>
            <w:tcW w:w="96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394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2299" w:type="dxa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</w:tr>
      <w:tr w:rsidR="009E3B72" w:rsidRPr="00256108" w:rsidTr="00AC3DD0">
        <w:trPr>
          <w:trHeight w:val="170"/>
        </w:trPr>
        <w:tc>
          <w:tcPr>
            <w:tcW w:w="96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394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2299" w:type="dxa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</w:tr>
      <w:tr w:rsidR="009E3B72" w:rsidRPr="00256108" w:rsidTr="00AC3DD0">
        <w:trPr>
          <w:trHeight w:val="170"/>
        </w:trPr>
        <w:tc>
          <w:tcPr>
            <w:tcW w:w="96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394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2299" w:type="dxa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</w:tr>
      <w:tr w:rsidR="009E3B72" w:rsidRPr="00256108" w:rsidTr="00AC3DD0">
        <w:trPr>
          <w:trHeight w:val="170"/>
        </w:trPr>
        <w:tc>
          <w:tcPr>
            <w:tcW w:w="96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394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2299" w:type="dxa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</w:tr>
      <w:tr w:rsidR="009E3B72" w:rsidRPr="00256108" w:rsidTr="00AC3DD0">
        <w:trPr>
          <w:trHeight w:val="170"/>
        </w:trPr>
        <w:tc>
          <w:tcPr>
            <w:tcW w:w="96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3948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1479" w:type="dxa"/>
            <w:shd w:val="clear" w:color="auto" w:fill="auto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  <w:tc>
          <w:tcPr>
            <w:tcW w:w="2299" w:type="dxa"/>
          </w:tcPr>
          <w:p w:rsidR="009E3B72" w:rsidRPr="00256108" w:rsidRDefault="009E3B72" w:rsidP="00B06417">
            <w:pPr>
              <w:pStyle w:val="a3"/>
              <w:shd w:val="clear" w:color="auto" w:fill="FFFFFF"/>
              <w:spacing w:line="270" w:lineRule="atLeast"/>
            </w:pPr>
          </w:p>
        </w:tc>
      </w:tr>
    </w:tbl>
    <w:p w:rsidR="00CF7613" w:rsidRDefault="00B82944"/>
    <w:sectPr w:rsidR="00CF7613" w:rsidSect="000113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3B72"/>
    <w:rsid w:val="000113E0"/>
    <w:rsid w:val="00414CA6"/>
    <w:rsid w:val="009E3B72"/>
    <w:rsid w:val="00AC3DD0"/>
    <w:rsid w:val="00B82944"/>
    <w:rsid w:val="00E76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E3B72"/>
    <w:pPr>
      <w:widowControl w:val="0"/>
      <w:autoSpaceDE w:val="0"/>
      <w:autoSpaceDN w:val="0"/>
      <w:adjustRightInd w:val="0"/>
      <w:spacing w:after="0" w:line="300" w:lineRule="exact"/>
      <w:ind w:firstLine="709"/>
      <w:jc w:val="both"/>
    </w:pPr>
    <w:rPr>
      <w:rFonts w:ascii="Times New Roman" w:eastAsia="Arial Unicode MS" w:hAnsi="Times New Roman" w:cs="Times New Roman"/>
      <w:color w:val="000000"/>
      <w:sz w:val="28"/>
      <w:szCs w:val="28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9E3B7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11pt">
    <w:name w:val="Основной текст (2) + 11 pt"/>
    <w:aliases w:val="Не полужирный"/>
    <w:basedOn w:val="2"/>
    <w:rsid w:val="009E3B7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9E3B72"/>
    <w:pPr>
      <w:shd w:val="clear" w:color="auto" w:fill="FFFFFF"/>
      <w:spacing w:line="317" w:lineRule="exact"/>
    </w:pPr>
    <w:rPr>
      <w:rFonts w:eastAsia="Times New Roman"/>
      <w:b/>
      <w:bCs/>
      <w:color w:val="auto"/>
      <w:sz w:val="26"/>
      <w:szCs w:val="26"/>
      <w:lang w:eastAsia="en-US" w:bidi="ar-SA"/>
    </w:rPr>
  </w:style>
  <w:style w:type="paragraph" w:styleId="a3">
    <w:name w:val="Normal (Web)"/>
    <w:aliases w:val="Обычный (веб)1,Обычный (Web)"/>
    <w:basedOn w:val="a"/>
    <w:link w:val="a4"/>
    <w:uiPriority w:val="99"/>
    <w:unhideWhenUsed/>
    <w:qFormat/>
    <w:rsid w:val="009E3B72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  <w:rPr>
      <w:rFonts w:eastAsia="Times New Roman"/>
      <w:color w:val="auto"/>
      <w:sz w:val="24"/>
      <w:szCs w:val="24"/>
      <w:lang w:bidi="ar-SA"/>
    </w:rPr>
  </w:style>
  <w:style w:type="character" w:customStyle="1" w:styleId="a4">
    <w:name w:val="Обычный (веб) Знак"/>
    <w:aliases w:val="Обычный (веб)1 Знак,Обычный (Web) Знак"/>
    <w:link w:val="a3"/>
    <w:uiPriority w:val="99"/>
    <w:locked/>
    <w:rsid w:val="009E3B7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372</Words>
  <Characters>2127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3</cp:revision>
  <dcterms:created xsi:type="dcterms:W3CDTF">2020-11-19T23:32:00Z</dcterms:created>
  <dcterms:modified xsi:type="dcterms:W3CDTF">2020-12-21T02:48:00Z</dcterms:modified>
</cp:coreProperties>
</file>