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5BE" w:rsidRDefault="009F05BE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577174" w:rsidRDefault="00577174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577174" w:rsidRDefault="00577174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577174" w:rsidRDefault="00577174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577174" w:rsidRDefault="00577174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577174" w:rsidRDefault="00577174" w:rsidP="009F05BE">
      <w:pPr>
        <w:tabs>
          <w:tab w:val="left" w:pos="3375"/>
        </w:tabs>
        <w:ind w:left="3540" w:firstLine="709"/>
        <w:jc w:val="both"/>
        <w:rPr>
          <w:sz w:val="28"/>
          <w:szCs w:val="28"/>
          <w:lang w:val="ru-RU"/>
        </w:rPr>
      </w:pPr>
    </w:p>
    <w:p w:rsidR="00DD60C1" w:rsidRDefault="00DD60C1" w:rsidP="00DD60C1">
      <w:pPr>
        <w:jc w:val="both"/>
        <w:rPr>
          <w:sz w:val="28"/>
          <w:szCs w:val="28"/>
          <w:lang w:val="ru-RU" w:eastAsia="ru-RU"/>
        </w:rPr>
      </w:pPr>
    </w:p>
    <w:p w:rsidR="00DD60C1" w:rsidRDefault="00DD60C1" w:rsidP="00DD60C1">
      <w:pPr>
        <w:jc w:val="both"/>
        <w:rPr>
          <w:sz w:val="28"/>
          <w:szCs w:val="28"/>
          <w:lang w:val="ru-RU" w:eastAsia="ru-RU"/>
        </w:rPr>
      </w:pPr>
    </w:p>
    <w:p w:rsidR="005C3A3D" w:rsidRDefault="005C3A3D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 w:eastAsia="ru-RU"/>
        </w:rPr>
        <w:t>В</w:t>
      </w:r>
      <w:r>
        <w:rPr>
          <w:sz w:val="28"/>
          <w:szCs w:val="28"/>
          <w:lang w:val="ru-RU" w:eastAsia="ru-RU"/>
        </w:rPr>
        <w:t xml:space="preserve"> рамках целевой профилактической операции «Нет-насилию!»</w:t>
      </w:r>
      <w:r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в период с 05.11.2021 по 15.11.2021</w:t>
      </w:r>
      <w:r>
        <w:rPr>
          <w:sz w:val="28"/>
          <w:szCs w:val="28"/>
          <w:lang w:val="ru-RU" w:eastAsia="ru-RU"/>
        </w:rPr>
        <w:t xml:space="preserve"> учреждениями культуры </w:t>
      </w:r>
      <w:r>
        <w:rPr>
          <w:sz w:val="28"/>
          <w:szCs w:val="28"/>
          <w:lang w:val="ru-RU"/>
        </w:rPr>
        <w:t>проведен</w:t>
      </w:r>
      <w:r>
        <w:rPr>
          <w:sz w:val="28"/>
          <w:szCs w:val="28"/>
          <w:lang w:val="ru-RU"/>
        </w:rPr>
        <w:t xml:space="preserve">ы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мероприятия </w:t>
      </w:r>
      <w:r>
        <w:rPr>
          <w:sz w:val="28"/>
          <w:szCs w:val="28"/>
          <w:lang w:val="ru-RU"/>
        </w:rPr>
        <w:t xml:space="preserve"> по профилактике</w:t>
      </w:r>
      <w:r w:rsidRPr="009F5AD9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9F5AD9">
        <w:rPr>
          <w:bCs/>
          <w:color w:val="0D0D0D" w:themeColor="text1" w:themeTint="F2"/>
          <w:sz w:val="28"/>
          <w:szCs w:val="28"/>
          <w:shd w:val="clear" w:color="auto" w:fill="FFFFFF"/>
          <w:lang w:val="ru-RU"/>
        </w:rPr>
        <w:t>насилия</w:t>
      </w:r>
      <w:r w:rsidRPr="009F5AD9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9F5AD9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и жестокого обращения</w:t>
      </w:r>
      <w:r w:rsidRPr="009F5AD9">
        <w:rPr>
          <w:color w:val="0D0D0D" w:themeColor="text1" w:themeTint="F2"/>
          <w:sz w:val="28"/>
          <w:szCs w:val="28"/>
          <w:shd w:val="clear" w:color="auto" w:fill="FFFFFF"/>
        </w:rPr>
        <w:t> </w:t>
      </w: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в отношении несовершеннолетних</w:t>
      </w: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:</w:t>
      </w:r>
    </w:p>
    <w:p w:rsidR="005C3A3D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u w:val="single"/>
          <w:lang w:val="ru-RU" w:eastAsia="ru-RU"/>
        </w:rPr>
      </w:pPr>
      <w:r>
        <w:rPr>
          <w:sz w:val="28"/>
          <w:szCs w:val="28"/>
          <w:lang w:val="ru-RU" w:eastAsia="ru-RU"/>
        </w:rPr>
        <w:t>культурно-массовы</w:t>
      </w:r>
      <w:r>
        <w:rPr>
          <w:sz w:val="28"/>
          <w:szCs w:val="28"/>
          <w:lang w:val="ru-RU" w:eastAsia="ru-RU"/>
        </w:rPr>
        <w:t>е</w:t>
      </w:r>
      <w:r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офлайн -</w:t>
      </w:r>
      <w:r>
        <w:rPr>
          <w:sz w:val="28"/>
          <w:szCs w:val="28"/>
          <w:u w:val="single"/>
          <w:lang w:val="ru-RU" w:eastAsia="ru-RU"/>
        </w:rPr>
        <w:t>31</w:t>
      </w:r>
      <w:r>
        <w:rPr>
          <w:sz w:val="28"/>
          <w:szCs w:val="28"/>
          <w:u w:val="single"/>
          <w:lang w:val="ru-RU" w:eastAsia="ru-RU"/>
        </w:rPr>
        <w:t>,</w:t>
      </w:r>
      <w:r w:rsidRPr="005C3A3D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 xml:space="preserve">количество зрителей офлайн - </w:t>
      </w:r>
      <w:r>
        <w:rPr>
          <w:sz w:val="28"/>
          <w:szCs w:val="28"/>
          <w:u w:val="single"/>
          <w:lang w:val="ru-RU" w:eastAsia="ru-RU"/>
        </w:rPr>
        <w:t>367</w:t>
      </w:r>
    </w:p>
    <w:p w:rsidR="005C3A3D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культурно-массовые  онлайн -</w:t>
      </w:r>
      <w:r>
        <w:rPr>
          <w:sz w:val="28"/>
          <w:szCs w:val="28"/>
          <w:u w:val="single"/>
          <w:lang w:val="ru-RU" w:eastAsia="ru-RU"/>
        </w:rPr>
        <w:t>1</w:t>
      </w:r>
      <w:r>
        <w:rPr>
          <w:sz w:val="28"/>
          <w:szCs w:val="28"/>
          <w:lang w:val="ru-RU" w:eastAsia="ru-RU"/>
        </w:rPr>
        <w:t xml:space="preserve">, </w:t>
      </w:r>
      <w:r>
        <w:rPr>
          <w:sz w:val="28"/>
          <w:szCs w:val="28"/>
          <w:lang w:val="ru-RU" w:eastAsia="ru-RU"/>
        </w:rPr>
        <w:t xml:space="preserve"> количество просмотров составило </w:t>
      </w:r>
      <w:r>
        <w:rPr>
          <w:sz w:val="28"/>
          <w:szCs w:val="28"/>
          <w:lang w:val="ru-RU" w:eastAsia="ru-RU"/>
        </w:rPr>
        <w:t xml:space="preserve"> - </w:t>
      </w:r>
      <w:r>
        <w:rPr>
          <w:sz w:val="28"/>
          <w:szCs w:val="28"/>
          <w:u w:val="single"/>
          <w:lang w:val="ru-RU" w:eastAsia="ru-RU"/>
        </w:rPr>
        <w:t>106</w:t>
      </w:r>
      <w:r>
        <w:rPr>
          <w:sz w:val="28"/>
          <w:szCs w:val="28"/>
          <w:lang w:val="ru-RU" w:eastAsia="ru-RU"/>
        </w:rPr>
        <w:t>;</w:t>
      </w:r>
    </w:p>
    <w:p w:rsidR="005C3A3D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том числе:</w:t>
      </w:r>
    </w:p>
    <w:p w:rsidR="005C3A3D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культурно-досуговы</w:t>
      </w:r>
      <w:r>
        <w:rPr>
          <w:sz w:val="28"/>
          <w:szCs w:val="28"/>
          <w:lang w:val="ru-RU" w:eastAsia="ru-RU"/>
        </w:rPr>
        <w:t xml:space="preserve">е </w:t>
      </w:r>
      <w:r>
        <w:rPr>
          <w:sz w:val="28"/>
          <w:szCs w:val="28"/>
          <w:lang w:val="ru-RU" w:eastAsia="ru-RU"/>
        </w:rPr>
        <w:t xml:space="preserve"> офлайн -</w:t>
      </w:r>
      <w:r>
        <w:rPr>
          <w:sz w:val="28"/>
          <w:szCs w:val="28"/>
          <w:u w:val="single"/>
          <w:lang w:val="ru-RU" w:eastAsia="ru-RU"/>
        </w:rPr>
        <w:t>1</w:t>
      </w:r>
      <w:r w:rsidRPr="007C7CB4">
        <w:rPr>
          <w:sz w:val="28"/>
          <w:szCs w:val="28"/>
          <w:u w:val="single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 xml:space="preserve"> ,</w:t>
      </w:r>
      <w:r>
        <w:rPr>
          <w:sz w:val="28"/>
          <w:szCs w:val="28"/>
          <w:lang w:val="ru-RU" w:eastAsia="ru-RU"/>
        </w:rPr>
        <w:t xml:space="preserve"> количество зрителей офлайн -</w:t>
      </w:r>
      <w:r>
        <w:rPr>
          <w:sz w:val="28"/>
          <w:szCs w:val="28"/>
          <w:u w:val="single"/>
          <w:lang w:val="ru-RU" w:eastAsia="ru-RU"/>
        </w:rPr>
        <w:t>5</w:t>
      </w:r>
      <w:r>
        <w:rPr>
          <w:sz w:val="28"/>
          <w:szCs w:val="28"/>
          <w:lang w:val="ru-RU" w:eastAsia="ru-RU"/>
        </w:rPr>
        <w:t>;</w:t>
      </w:r>
    </w:p>
    <w:p w:rsidR="00577174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информационно-просветительны</w:t>
      </w:r>
      <w:r w:rsidR="00577174">
        <w:rPr>
          <w:sz w:val="28"/>
          <w:szCs w:val="28"/>
          <w:lang w:val="ru-RU" w:eastAsia="ru-RU"/>
        </w:rPr>
        <w:t>е -   офлайн - 30,</w:t>
      </w:r>
    </w:p>
    <w:p w:rsidR="00577174" w:rsidRDefault="00577174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количество зрителей офлайн -</w:t>
      </w:r>
      <w:r>
        <w:rPr>
          <w:sz w:val="28"/>
          <w:szCs w:val="28"/>
          <w:u w:val="single"/>
          <w:lang w:val="ru-RU" w:eastAsia="ru-RU"/>
        </w:rPr>
        <w:t>362</w:t>
      </w:r>
    </w:p>
    <w:p w:rsidR="005C3A3D" w:rsidRDefault="005C3A3D" w:rsidP="00577174">
      <w:pPr>
        <w:tabs>
          <w:tab w:val="left" w:pos="3375"/>
        </w:tabs>
        <w:spacing w:line="300" w:lineRule="exact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онлайн -</w:t>
      </w:r>
      <w:r>
        <w:rPr>
          <w:sz w:val="28"/>
          <w:szCs w:val="28"/>
          <w:u w:val="single"/>
          <w:lang w:val="ru-RU" w:eastAsia="ru-RU"/>
        </w:rPr>
        <w:t>1</w:t>
      </w:r>
      <w:r>
        <w:rPr>
          <w:sz w:val="28"/>
          <w:szCs w:val="28"/>
          <w:lang w:val="ru-RU" w:eastAsia="ru-RU"/>
        </w:rPr>
        <w:t>,  посетителей онлайн-106</w:t>
      </w:r>
      <w:r w:rsidR="00577174">
        <w:rPr>
          <w:sz w:val="28"/>
          <w:szCs w:val="28"/>
          <w:lang w:val="ru-RU" w:eastAsia="ru-RU"/>
        </w:rPr>
        <w:t>.</w:t>
      </w:r>
    </w:p>
    <w:p w:rsidR="000419F4" w:rsidRDefault="0057717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В </w:t>
      </w:r>
      <w:r w:rsidR="005E64A8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Доме культуры с. Сосновый бор была проведена творческая мастерская «Поделись улыбою своей»</w:t>
      </w:r>
      <w:r w:rsidR="000419F4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, которая заключался в коллективной работе детей. Каждый из детей нарисовал ладошки, вырезал, и написал пожелания родителям. В мероприятии приняло участие 14 человек.</w:t>
      </w: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1F38DA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В рамках операции </w:t>
      </w:r>
      <w:r w:rsidR="000419F4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учреждениями культуры: п. Тунгалы, п. Б</w:t>
      </w:r>
      <w:r w:rsidR="001F38DA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ереговой, с</w:t>
      </w: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. С</w:t>
      </w:r>
      <w:r w:rsidR="000419F4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основый бор, п. Юбилейный </w:t>
      </w:r>
      <w:r w:rsidR="001F38DA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была проведена  акция</w:t>
      </w:r>
      <w:r w:rsidR="000419F4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«Синяя лента».</w:t>
      </w:r>
      <w:proofErr w:type="gramEnd"/>
      <w:r w:rsidR="000419F4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В данной акции приняло участие 64 человека.</w:t>
      </w:r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Учреждениями культуры были проведены тематические беседы: «Право на детство», «Жестокость и насилие: как им противостоять?», «Останови насилие», «Доброта спасет мир», а так же </w:t>
      </w:r>
      <w:r w:rsidR="001F38DA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были оформлены</w:t>
      </w: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информационные стенды: «Мы против жестокости», «Детский мир без жестокости и насилия», «Скажи насилию НЕТ», «Мир в семье начинается с тебя»</w:t>
      </w:r>
      <w:r w:rsidR="001F38DA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.</w:t>
      </w:r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  <w:r>
        <w:rPr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</w:t>
      </w:r>
      <w:bookmarkStart w:id="0" w:name="_GoBack"/>
      <w:bookmarkEnd w:id="0"/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</w:p>
    <w:p w:rsidR="000419F4" w:rsidRDefault="000419F4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  <w:lang w:val="ru-RU"/>
        </w:rPr>
      </w:pPr>
    </w:p>
    <w:p w:rsidR="009F5AD9" w:rsidRDefault="009F5AD9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577174">
      <w:pPr>
        <w:spacing w:line="300" w:lineRule="exact"/>
        <w:ind w:firstLine="709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5E64A8" w:rsidRPr="009F5AD9" w:rsidRDefault="005E64A8" w:rsidP="00DD60C1">
      <w:pPr>
        <w:ind w:firstLine="708"/>
        <w:jc w:val="both"/>
        <w:rPr>
          <w:color w:val="0D0D0D" w:themeColor="text1" w:themeTint="F2"/>
          <w:sz w:val="28"/>
          <w:szCs w:val="28"/>
          <w:lang w:val="ru-RU"/>
        </w:rPr>
      </w:pPr>
    </w:p>
    <w:p w:rsidR="00DD60C1" w:rsidRPr="009F05BE" w:rsidRDefault="00DD60C1" w:rsidP="00DD60C1">
      <w:pPr>
        <w:ind w:firstLine="709"/>
        <w:jc w:val="both"/>
        <w:rPr>
          <w:sz w:val="28"/>
          <w:szCs w:val="28"/>
          <w:lang w:val="ru-RU"/>
        </w:rPr>
      </w:pPr>
    </w:p>
    <w:sectPr w:rsidR="00DD60C1" w:rsidRPr="009F0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FE"/>
    <w:rsid w:val="000419F4"/>
    <w:rsid w:val="001F38DA"/>
    <w:rsid w:val="00335CFE"/>
    <w:rsid w:val="003C7A8B"/>
    <w:rsid w:val="00577174"/>
    <w:rsid w:val="005C3A3D"/>
    <w:rsid w:val="005E64A8"/>
    <w:rsid w:val="009F05BE"/>
    <w:rsid w:val="009F5AD9"/>
    <w:rsid w:val="00DD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29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2021-11-16T01:09:00Z</dcterms:created>
  <dcterms:modified xsi:type="dcterms:W3CDTF">2021-11-16T05:41:00Z</dcterms:modified>
</cp:coreProperties>
</file>